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36C5" w14:textId="1CEA4D56" w:rsidR="004E2A1E" w:rsidRPr="004E2A1E" w:rsidRDefault="004E2A1E" w:rsidP="004E2A1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 xml:space="preserve">Job Description: New </w:t>
      </w:r>
      <w:r w:rsidRPr="004E2A1E">
        <w:rPr>
          <w:rFonts w:ascii="Times New Roman" w:eastAsia="Times New Roman" w:hAnsi="Times New Roman" w:cs="Times New Roman"/>
          <w:b/>
          <w:bCs/>
          <w:kern w:val="36"/>
          <w:sz w:val="48"/>
          <w:szCs w:val="48"/>
          <w:lang w:eastAsia="en-GB"/>
          <w14:ligatures w14:val="none"/>
        </w:rPr>
        <w:t>Business &amp; Income Generation Manager</w:t>
      </w:r>
    </w:p>
    <w:p w14:paraId="1B0B5861" w14:textId="77777777" w:rsidR="004E2A1E" w:rsidRPr="004E2A1E" w:rsidRDefault="004E2A1E" w:rsidP="004E2A1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2A1E">
        <w:rPr>
          <w:rFonts w:ascii="Times New Roman" w:eastAsia="Times New Roman" w:hAnsi="Times New Roman" w:cs="Times New Roman"/>
          <w:b/>
          <w:bCs/>
          <w:kern w:val="0"/>
          <w:sz w:val="36"/>
          <w:szCs w:val="36"/>
          <w:lang w:eastAsia="en-GB"/>
          <w14:ligatures w14:val="none"/>
        </w:rPr>
        <w:t>Role Purpose</w:t>
      </w:r>
    </w:p>
    <w:p w14:paraId="1D4A370A" w14:textId="77777777" w:rsidR="004E2A1E" w:rsidRPr="004E2A1E" w:rsidRDefault="004E2A1E" w:rsidP="004E2A1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The Business &amp; Income Generation Manager leads on developing sustainable income for the community centre through sponsorships, partnerships, events, and new business opportunities. The role strengthens the centre’s financial resilience while ensuring activities reflect the needs and character of the local community. It combines strategic planning with hands</w:t>
      </w:r>
      <w:r w:rsidRPr="004E2A1E">
        <w:rPr>
          <w:rFonts w:ascii="Times New Roman" w:eastAsia="Times New Roman" w:hAnsi="Times New Roman" w:cs="Times New Roman"/>
          <w:kern w:val="0"/>
          <w:sz w:val="24"/>
          <w:szCs w:val="24"/>
          <w:lang w:eastAsia="en-GB"/>
          <w14:ligatures w14:val="none"/>
        </w:rPr>
        <w:noBreakHyphen/>
        <w:t>on delivery and relationship building.</w:t>
      </w:r>
    </w:p>
    <w:p w14:paraId="432E3E25" w14:textId="77777777" w:rsidR="004E2A1E" w:rsidRPr="004E2A1E" w:rsidRDefault="004E2A1E" w:rsidP="004E2A1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2A1E">
        <w:rPr>
          <w:rFonts w:ascii="Times New Roman" w:eastAsia="Times New Roman" w:hAnsi="Times New Roman" w:cs="Times New Roman"/>
          <w:b/>
          <w:bCs/>
          <w:kern w:val="0"/>
          <w:sz w:val="36"/>
          <w:szCs w:val="36"/>
          <w:lang w:eastAsia="en-GB"/>
          <w14:ligatures w14:val="none"/>
        </w:rPr>
        <w:t>Key Responsibilities</w:t>
      </w:r>
    </w:p>
    <w:p w14:paraId="6012DE2B"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Income Generation &amp; Sponsorship</w:t>
      </w:r>
    </w:p>
    <w:p w14:paraId="4EE1F176" w14:textId="77777777" w:rsidR="004E2A1E" w:rsidRPr="004E2A1E" w:rsidRDefault="004E2A1E" w:rsidP="004E2A1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Identify and secure sponsorship opportunities with local businesses, regional organisations, and charitable funders.</w:t>
      </w:r>
    </w:p>
    <w:p w14:paraId="4CF90D8A" w14:textId="77777777" w:rsidR="004E2A1E" w:rsidRPr="004E2A1E" w:rsidRDefault="004E2A1E" w:rsidP="004E2A1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Develop new income</w:t>
      </w:r>
      <w:r w:rsidRPr="004E2A1E">
        <w:rPr>
          <w:rFonts w:ascii="Times New Roman" w:eastAsia="Times New Roman" w:hAnsi="Times New Roman" w:cs="Times New Roman"/>
          <w:kern w:val="0"/>
          <w:sz w:val="24"/>
          <w:szCs w:val="24"/>
          <w:lang w:eastAsia="en-GB"/>
          <w14:ligatures w14:val="none"/>
        </w:rPr>
        <w:noBreakHyphen/>
        <w:t>generating initiatives such as room</w:t>
      </w:r>
      <w:r w:rsidRPr="004E2A1E">
        <w:rPr>
          <w:rFonts w:ascii="Times New Roman" w:eastAsia="Times New Roman" w:hAnsi="Times New Roman" w:cs="Times New Roman"/>
          <w:kern w:val="0"/>
          <w:sz w:val="24"/>
          <w:szCs w:val="24"/>
          <w:lang w:eastAsia="en-GB"/>
          <w14:ligatures w14:val="none"/>
        </w:rPr>
        <w:noBreakHyphen/>
        <w:t>hire packages, classes, services, and community programmes.</w:t>
      </w:r>
    </w:p>
    <w:p w14:paraId="09894087" w14:textId="77777777" w:rsidR="004E2A1E" w:rsidRPr="004E2A1E" w:rsidRDefault="004E2A1E" w:rsidP="004E2A1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Prepare tailored proposals and pitches to attract sponsors and partners.</w:t>
      </w:r>
    </w:p>
    <w:p w14:paraId="717D22E7" w14:textId="77777777" w:rsidR="004E2A1E" w:rsidRPr="004E2A1E" w:rsidRDefault="004E2A1E" w:rsidP="004E2A1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Monitor and evaluate income streams, recommending improvements and new approaches.</w:t>
      </w:r>
    </w:p>
    <w:p w14:paraId="68B0EA08"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Partnerships &amp; Relationship Management</w:t>
      </w:r>
    </w:p>
    <w:p w14:paraId="660F2752" w14:textId="34E40EC7" w:rsidR="004E2A1E" w:rsidRDefault="004E2A1E" w:rsidP="004E2A1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Build and maintain strong relationships with local businesses, community groups, schools, charities, and public</w:t>
      </w:r>
      <w:r w:rsidRPr="004E2A1E">
        <w:rPr>
          <w:rFonts w:ascii="Times New Roman" w:eastAsia="Times New Roman" w:hAnsi="Times New Roman" w:cs="Times New Roman"/>
          <w:kern w:val="0"/>
          <w:sz w:val="24"/>
          <w:szCs w:val="24"/>
          <w:lang w:eastAsia="en-GB"/>
          <w14:ligatures w14:val="none"/>
        </w:rPr>
        <w:noBreakHyphen/>
        <w:t>sector partners</w:t>
      </w:r>
      <w:r>
        <w:rPr>
          <w:rFonts w:ascii="Times New Roman" w:eastAsia="Times New Roman" w:hAnsi="Times New Roman" w:cs="Times New Roman"/>
          <w:kern w:val="0"/>
          <w:sz w:val="24"/>
          <w:szCs w:val="24"/>
          <w:lang w:eastAsia="en-GB"/>
          <w14:ligatures w14:val="none"/>
        </w:rPr>
        <w:t xml:space="preserve"> </w:t>
      </w:r>
    </w:p>
    <w:p w14:paraId="60DDBF25" w14:textId="3697158C" w:rsidR="004E2A1E" w:rsidRPr="004E2A1E" w:rsidRDefault="004E2A1E" w:rsidP="004E2A1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Working closely with the Centre Manager </w:t>
      </w:r>
    </w:p>
    <w:p w14:paraId="6E645CA3" w14:textId="77777777" w:rsidR="004E2A1E" w:rsidRPr="004E2A1E" w:rsidRDefault="004E2A1E" w:rsidP="004E2A1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Represent the community centre professionally at meetings, networking events, and public engagements.</w:t>
      </w:r>
    </w:p>
    <w:p w14:paraId="1B42CFFB" w14:textId="77777777" w:rsidR="004E2A1E" w:rsidRPr="004E2A1E" w:rsidRDefault="004E2A1E" w:rsidP="004E2A1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Develop collaborative projects that benefit both the centre and its partners.</w:t>
      </w:r>
    </w:p>
    <w:p w14:paraId="1F050289"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Events &amp; Community Engagement</w:t>
      </w:r>
    </w:p>
    <w:p w14:paraId="1E3F0309" w14:textId="77777777" w:rsidR="004E2A1E" w:rsidRPr="004E2A1E" w:rsidRDefault="004E2A1E" w:rsidP="004E2A1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Plan, organise, and deliver events that generate income and strengthen community involvement.</w:t>
      </w:r>
    </w:p>
    <w:p w14:paraId="72642BC3" w14:textId="15089604" w:rsidR="004E2A1E" w:rsidRPr="004E2A1E" w:rsidRDefault="004E2A1E" w:rsidP="004E2A1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Coordinate volunteers</w:t>
      </w:r>
      <w:r>
        <w:rPr>
          <w:rFonts w:ascii="Times New Roman" w:eastAsia="Times New Roman" w:hAnsi="Times New Roman" w:cs="Times New Roman"/>
          <w:kern w:val="0"/>
          <w:sz w:val="24"/>
          <w:szCs w:val="24"/>
          <w:lang w:eastAsia="en-GB"/>
          <w14:ligatures w14:val="none"/>
        </w:rPr>
        <w:t xml:space="preserve"> and s</w:t>
      </w:r>
      <w:r w:rsidRPr="004E2A1E">
        <w:rPr>
          <w:rFonts w:ascii="Times New Roman" w:eastAsia="Times New Roman" w:hAnsi="Times New Roman" w:cs="Times New Roman"/>
          <w:kern w:val="0"/>
          <w:sz w:val="24"/>
          <w:szCs w:val="24"/>
          <w:lang w:eastAsia="en-GB"/>
          <w14:ligatures w14:val="none"/>
        </w:rPr>
        <w:t>uppliers to ensure smooth event delivery.</w:t>
      </w:r>
    </w:p>
    <w:p w14:paraId="07EFBA39" w14:textId="77777777" w:rsidR="004E2A1E" w:rsidRPr="004E2A1E" w:rsidRDefault="004E2A1E" w:rsidP="004E2A1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Promote events and activities through local networks, social media, and community channels.</w:t>
      </w:r>
    </w:p>
    <w:p w14:paraId="12C7E338" w14:textId="77777777" w:rsidR="004E2A1E" w:rsidRPr="004E2A1E" w:rsidRDefault="004E2A1E" w:rsidP="004E2A1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Evaluate event performance and use insights to improve future programming.</w:t>
      </w:r>
    </w:p>
    <w:p w14:paraId="19648BE6"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Marketing &amp; Communications</w:t>
      </w:r>
    </w:p>
    <w:p w14:paraId="4157C501" w14:textId="77777777" w:rsidR="004E2A1E" w:rsidRPr="004E2A1E" w:rsidRDefault="004E2A1E" w:rsidP="004E2A1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Develop marketing materials and campaigns to promote services, events, and sponsorship opportunities.</w:t>
      </w:r>
    </w:p>
    <w:p w14:paraId="5F2D9805" w14:textId="77777777" w:rsidR="004E2A1E" w:rsidRPr="004E2A1E" w:rsidRDefault="004E2A1E" w:rsidP="004E2A1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lastRenderedPageBreak/>
        <w:t>Manage the centre’s online presence including website updates and social media activity.</w:t>
      </w:r>
    </w:p>
    <w:p w14:paraId="732DDDCA" w14:textId="77777777" w:rsidR="004E2A1E" w:rsidRPr="004E2A1E" w:rsidRDefault="004E2A1E" w:rsidP="004E2A1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Strengthen the centre’s brand identity as a welcoming, inclusive community hub.</w:t>
      </w:r>
    </w:p>
    <w:p w14:paraId="41A296C1"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Administration &amp; Reporting</w:t>
      </w:r>
    </w:p>
    <w:p w14:paraId="157E3412" w14:textId="77777777" w:rsidR="004E2A1E" w:rsidRPr="004E2A1E" w:rsidRDefault="004E2A1E" w:rsidP="004E2A1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Maintain accurate records of sponsorships, partnerships, and income</w:t>
      </w:r>
      <w:r w:rsidRPr="004E2A1E">
        <w:rPr>
          <w:rFonts w:ascii="Times New Roman" w:eastAsia="Times New Roman" w:hAnsi="Times New Roman" w:cs="Times New Roman"/>
          <w:kern w:val="0"/>
          <w:sz w:val="24"/>
          <w:szCs w:val="24"/>
          <w:lang w:eastAsia="en-GB"/>
          <w14:ligatures w14:val="none"/>
        </w:rPr>
        <w:noBreakHyphen/>
        <w:t>generation activities.</w:t>
      </w:r>
    </w:p>
    <w:p w14:paraId="25A054BB" w14:textId="056FE502" w:rsidR="004E2A1E" w:rsidRPr="004E2A1E" w:rsidRDefault="004E2A1E" w:rsidP="004E2A1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Prepare regular reports for the Board on progress, opportunities, and risks.</w:t>
      </w:r>
    </w:p>
    <w:p w14:paraId="12DF5AA2" w14:textId="77777777" w:rsidR="004E2A1E" w:rsidRPr="004E2A1E" w:rsidRDefault="004E2A1E" w:rsidP="004E2A1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Ensure compliance with policies and regulations including safeguarding, data protection, and financial procedures.</w:t>
      </w:r>
    </w:p>
    <w:p w14:paraId="1DA4C462" w14:textId="77777777" w:rsidR="004E2A1E" w:rsidRPr="004E2A1E" w:rsidRDefault="004E2A1E" w:rsidP="004E2A1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4E2A1E">
        <w:rPr>
          <w:rFonts w:ascii="Times New Roman" w:eastAsia="Times New Roman" w:hAnsi="Times New Roman" w:cs="Times New Roman"/>
          <w:b/>
          <w:bCs/>
          <w:kern w:val="36"/>
          <w:sz w:val="48"/>
          <w:szCs w:val="48"/>
          <w:lang w:eastAsia="en-GB"/>
          <w14:ligatures w14:val="none"/>
        </w:rPr>
        <w:t>Person Specification</w:t>
      </w:r>
    </w:p>
    <w:p w14:paraId="550E9AAC" w14:textId="77777777" w:rsidR="004E2A1E" w:rsidRPr="004E2A1E" w:rsidRDefault="004E2A1E" w:rsidP="004E2A1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2A1E">
        <w:rPr>
          <w:rFonts w:ascii="Times New Roman" w:eastAsia="Times New Roman" w:hAnsi="Times New Roman" w:cs="Times New Roman"/>
          <w:b/>
          <w:bCs/>
          <w:kern w:val="0"/>
          <w:sz w:val="36"/>
          <w:szCs w:val="36"/>
          <w:lang w:eastAsia="en-GB"/>
          <w14:ligatures w14:val="none"/>
        </w:rPr>
        <w:t>Essential Criteria</w:t>
      </w:r>
    </w:p>
    <w:p w14:paraId="2C50A5BB"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Experience</w:t>
      </w:r>
    </w:p>
    <w:p w14:paraId="2CF2CA55" w14:textId="77777777" w:rsidR="004E2A1E" w:rsidRPr="004E2A1E" w:rsidRDefault="004E2A1E" w:rsidP="004E2A1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Proven experience in income generation or business development within a charity, community organisation, or small business.</w:t>
      </w:r>
    </w:p>
    <w:p w14:paraId="7948D8B8" w14:textId="77777777" w:rsidR="004E2A1E" w:rsidRPr="004E2A1E" w:rsidRDefault="004E2A1E" w:rsidP="004E2A1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Track record of securing sponsorships or partnerships with local businesses or external organisations.</w:t>
      </w:r>
    </w:p>
    <w:p w14:paraId="7AAF13BC" w14:textId="77777777" w:rsidR="004E2A1E" w:rsidRPr="004E2A1E" w:rsidRDefault="004E2A1E" w:rsidP="004E2A1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Experience planning and delivering events of varying scales.</w:t>
      </w:r>
    </w:p>
    <w:p w14:paraId="29950E1B" w14:textId="77777777" w:rsidR="004E2A1E" w:rsidRPr="004E2A1E" w:rsidRDefault="004E2A1E" w:rsidP="004E2A1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Experience managing stakeholder relationships with partners, funders, or community groups.</w:t>
      </w:r>
    </w:p>
    <w:p w14:paraId="564AF08F"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Skills &amp; Abilities</w:t>
      </w:r>
    </w:p>
    <w:p w14:paraId="13FB741F" w14:textId="77777777" w:rsidR="004E2A1E" w:rsidRPr="004E2A1E" w:rsidRDefault="004E2A1E" w:rsidP="004E2A1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Excellent communication skills, written and verbal.</w:t>
      </w:r>
    </w:p>
    <w:p w14:paraId="30A27865" w14:textId="77777777" w:rsidR="004E2A1E" w:rsidRPr="004E2A1E" w:rsidRDefault="004E2A1E" w:rsidP="004E2A1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Strong organisational and project</w:t>
      </w:r>
      <w:r w:rsidRPr="004E2A1E">
        <w:rPr>
          <w:rFonts w:ascii="Times New Roman" w:eastAsia="Times New Roman" w:hAnsi="Times New Roman" w:cs="Times New Roman"/>
          <w:kern w:val="0"/>
          <w:sz w:val="24"/>
          <w:szCs w:val="24"/>
          <w:lang w:eastAsia="en-GB"/>
          <w14:ligatures w14:val="none"/>
        </w:rPr>
        <w:noBreakHyphen/>
        <w:t>management skills with the ability to manage multiple priorities.</w:t>
      </w:r>
    </w:p>
    <w:p w14:paraId="63F177D5" w14:textId="77777777" w:rsidR="004E2A1E" w:rsidRPr="004E2A1E" w:rsidRDefault="004E2A1E" w:rsidP="004E2A1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Creative thinking and problem</w:t>
      </w:r>
      <w:r w:rsidRPr="004E2A1E">
        <w:rPr>
          <w:rFonts w:ascii="Times New Roman" w:eastAsia="Times New Roman" w:hAnsi="Times New Roman" w:cs="Times New Roman"/>
          <w:kern w:val="0"/>
          <w:sz w:val="24"/>
          <w:szCs w:val="24"/>
          <w:lang w:eastAsia="en-GB"/>
          <w14:ligatures w14:val="none"/>
        </w:rPr>
        <w:noBreakHyphen/>
        <w:t>solving ability to identify new income opportunities.</w:t>
      </w:r>
    </w:p>
    <w:p w14:paraId="418F089C" w14:textId="77777777" w:rsidR="004E2A1E" w:rsidRPr="004E2A1E" w:rsidRDefault="004E2A1E" w:rsidP="004E2A1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Ability to work independently in a small</w:t>
      </w:r>
      <w:r w:rsidRPr="004E2A1E">
        <w:rPr>
          <w:rFonts w:ascii="Times New Roman" w:eastAsia="Times New Roman" w:hAnsi="Times New Roman" w:cs="Times New Roman"/>
          <w:kern w:val="0"/>
          <w:sz w:val="24"/>
          <w:szCs w:val="24"/>
          <w:lang w:eastAsia="en-GB"/>
          <w14:ligatures w14:val="none"/>
        </w:rPr>
        <w:noBreakHyphen/>
        <w:t>team environment.</w:t>
      </w:r>
    </w:p>
    <w:p w14:paraId="274A2788" w14:textId="77777777" w:rsidR="004E2A1E" w:rsidRPr="004E2A1E" w:rsidRDefault="004E2A1E" w:rsidP="004E2A1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Competence in marketing and social media to promote events and sponsorships.</w:t>
      </w:r>
    </w:p>
    <w:p w14:paraId="62DB6498" w14:textId="77777777" w:rsidR="004E2A1E" w:rsidRPr="004E2A1E" w:rsidRDefault="004E2A1E" w:rsidP="004E2A1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Ability to represent the centre professionally at meetings and public events.</w:t>
      </w:r>
    </w:p>
    <w:p w14:paraId="15AF1368"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Knowledge</w:t>
      </w:r>
    </w:p>
    <w:p w14:paraId="78883DBE" w14:textId="30B13121" w:rsidR="004E2A1E" w:rsidRPr="004E2A1E" w:rsidRDefault="004E2A1E" w:rsidP="004E2A1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Understanding of community needs in a small</w:t>
      </w:r>
      <w:r w:rsidRPr="004E2A1E">
        <w:rPr>
          <w:rFonts w:ascii="Times New Roman" w:eastAsia="Times New Roman" w:hAnsi="Times New Roman" w:cs="Times New Roman"/>
          <w:kern w:val="0"/>
          <w:sz w:val="24"/>
          <w:szCs w:val="24"/>
          <w:lang w:eastAsia="en-GB"/>
          <w14:ligatures w14:val="none"/>
        </w:rPr>
        <w:noBreakHyphen/>
        <w:t xml:space="preserve">town </w:t>
      </w:r>
    </w:p>
    <w:p w14:paraId="1DB58E5F" w14:textId="77777777" w:rsidR="004E2A1E" w:rsidRPr="004E2A1E" w:rsidRDefault="004E2A1E" w:rsidP="004E2A1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Awareness of the voluntary and community sector and its funding landscape.</w:t>
      </w:r>
    </w:p>
    <w:p w14:paraId="59239F2A" w14:textId="77777777" w:rsidR="004E2A1E" w:rsidRPr="004E2A1E" w:rsidRDefault="004E2A1E" w:rsidP="004E2A1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Basic financial awareness to monitor budgets and income streams.</w:t>
      </w:r>
    </w:p>
    <w:p w14:paraId="469DE121"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Personal Qualities</w:t>
      </w:r>
    </w:p>
    <w:p w14:paraId="31D284C8" w14:textId="77777777" w:rsidR="004E2A1E" w:rsidRPr="004E2A1E" w:rsidRDefault="004E2A1E" w:rsidP="004E2A1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Friendly, approachable, and community</w:t>
      </w:r>
      <w:r w:rsidRPr="004E2A1E">
        <w:rPr>
          <w:rFonts w:ascii="Times New Roman" w:eastAsia="Times New Roman" w:hAnsi="Times New Roman" w:cs="Times New Roman"/>
          <w:kern w:val="0"/>
          <w:sz w:val="24"/>
          <w:szCs w:val="24"/>
          <w:lang w:eastAsia="en-GB"/>
          <w14:ligatures w14:val="none"/>
        </w:rPr>
        <w:noBreakHyphen/>
        <w:t>minded with a genuine interest in local engagement.</w:t>
      </w:r>
    </w:p>
    <w:p w14:paraId="743CC5AB" w14:textId="77777777" w:rsidR="004E2A1E" w:rsidRPr="004E2A1E" w:rsidRDefault="004E2A1E" w:rsidP="004E2A1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Self</w:t>
      </w:r>
      <w:r w:rsidRPr="004E2A1E">
        <w:rPr>
          <w:rFonts w:ascii="Times New Roman" w:eastAsia="Times New Roman" w:hAnsi="Times New Roman" w:cs="Times New Roman"/>
          <w:kern w:val="0"/>
          <w:sz w:val="24"/>
          <w:szCs w:val="24"/>
          <w:lang w:eastAsia="en-GB"/>
          <w14:ligatures w14:val="none"/>
        </w:rPr>
        <w:noBreakHyphen/>
        <w:t>motivated and proactive in seeking out new opportunities.</w:t>
      </w:r>
    </w:p>
    <w:p w14:paraId="5A78293B" w14:textId="77777777" w:rsidR="004E2A1E" w:rsidRPr="004E2A1E" w:rsidRDefault="004E2A1E" w:rsidP="004E2A1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Resilient and adaptable in a dynamic environment.</w:t>
      </w:r>
    </w:p>
    <w:p w14:paraId="4ED29CDE" w14:textId="77777777" w:rsidR="004E2A1E" w:rsidRPr="004E2A1E" w:rsidRDefault="004E2A1E" w:rsidP="004E2A1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lastRenderedPageBreak/>
        <w:t>Collaborative team player who can also work independently.</w:t>
      </w:r>
    </w:p>
    <w:p w14:paraId="00D8C1BA" w14:textId="77777777" w:rsidR="004E2A1E" w:rsidRPr="004E2A1E" w:rsidRDefault="004E2A1E" w:rsidP="004E2A1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Commitment to equality, diversity, and inclusion in all aspects of the role.</w:t>
      </w:r>
    </w:p>
    <w:p w14:paraId="168C9E37" w14:textId="77777777" w:rsidR="004E2A1E" w:rsidRPr="004E2A1E" w:rsidRDefault="004E2A1E" w:rsidP="004E2A1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2A1E">
        <w:rPr>
          <w:rFonts w:ascii="Times New Roman" w:eastAsia="Times New Roman" w:hAnsi="Times New Roman" w:cs="Times New Roman"/>
          <w:b/>
          <w:bCs/>
          <w:kern w:val="0"/>
          <w:sz w:val="36"/>
          <w:szCs w:val="36"/>
          <w:lang w:eastAsia="en-GB"/>
          <w14:ligatures w14:val="none"/>
        </w:rPr>
        <w:t>Desirable Criteria</w:t>
      </w:r>
    </w:p>
    <w:p w14:paraId="2B9E6CD0"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Experience</w:t>
      </w:r>
    </w:p>
    <w:p w14:paraId="77C13BD1" w14:textId="77777777" w:rsidR="004E2A1E" w:rsidRPr="004E2A1E" w:rsidRDefault="004E2A1E" w:rsidP="004E2A1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Experience working in a community centre or similar setting.</w:t>
      </w:r>
    </w:p>
    <w:p w14:paraId="4B20B7B9" w14:textId="77777777" w:rsidR="004E2A1E" w:rsidRPr="004E2A1E" w:rsidRDefault="004E2A1E" w:rsidP="004E2A1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Experience writing funding bids or grant applications.</w:t>
      </w:r>
    </w:p>
    <w:p w14:paraId="413520EE" w14:textId="77777777" w:rsidR="004E2A1E" w:rsidRPr="004E2A1E" w:rsidRDefault="004E2A1E" w:rsidP="004E2A1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Experience coordinating volunteers.</w:t>
      </w:r>
    </w:p>
    <w:p w14:paraId="2E3D1371" w14:textId="77777777" w:rsidR="004E2A1E" w:rsidRPr="004E2A1E" w:rsidRDefault="004E2A1E" w:rsidP="004E2A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E2A1E">
        <w:rPr>
          <w:rFonts w:ascii="Times New Roman" w:eastAsia="Times New Roman" w:hAnsi="Times New Roman" w:cs="Times New Roman"/>
          <w:b/>
          <w:bCs/>
          <w:kern w:val="0"/>
          <w:sz w:val="27"/>
          <w:szCs w:val="27"/>
          <w:lang w:eastAsia="en-GB"/>
          <w14:ligatures w14:val="none"/>
        </w:rPr>
        <w:t>Knowledge &amp; Skills</w:t>
      </w:r>
    </w:p>
    <w:p w14:paraId="781FACBD" w14:textId="77777777" w:rsidR="004E2A1E" w:rsidRPr="004E2A1E" w:rsidRDefault="004E2A1E" w:rsidP="004E2A1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Knowledge of local business networks and community stakeholders.</w:t>
      </w:r>
    </w:p>
    <w:p w14:paraId="7232D4EE" w14:textId="77777777" w:rsidR="004E2A1E" w:rsidRPr="004E2A1E" w:rsidRDefault="004E2A1E" w:rsidP="004E2A1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2A1E">
        <w:rPr>
          <w:rFonts w:ascii="Times New Roman" w:eastAsia="Times New Roman" w:hAnsi="Times New Roman" w:cs="Times New Roman"/>
          <w:kern w:val="0"/>
          <w:sz w:val="24"/>
          <w:szCs w:val="24"/>
          <w:lang w:eastAsia="en-GB"/>
          <w14:ligatures w14:val="none"/>
        </w:rPr>
        <w:t>Marketing, branding, or design skills.</w:t>
      </w:r>
    </w:p>
    <w:p w14:paraId="231F9B7C" w14:textId="6F28202B" w:rsidR="004E2A1E" w:rsidRPr="004E2A1E" w:rsidRDefault="004E2A1E" w:rsidP="004E2A1E">
      <w:pPr>
        <w:numPr>
          <w:ilvl w:val="0"/>
          <w:numId w:val="11"/>
        </w:numPr>
        <w:spacing w:beforeAutospacing="1" w:after="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Qualification in Fundraising such as a Fundraising Diploma</w:t>
      </w:r>
    </w:p>
    <w:p w14:paraId="6562FED5" w14:textId="77777777" w:rsidR="00637E82" w:rsidRDefault="00637E82"/>
    <w:sectPr w:rsidR="00637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42A5"/>
    <w:multiLevelType w:val="multilevel"/>
    <w:tmpl w:val="CD10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282B"/>
    <w:multiLevelType w:val="multilevel"/>
    <w:tmpl w:val="8DE4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D1851"/>
    <w:multiLevelType w:val="multilevel"/>
    <w:tmpl w:val="1C94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92B12"/>
    <w:multiLevelType w:val="multilevel"/>
    <w:tmpl w:val="3D3E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2219D"/>
    <w:multiLevelType w:val="multilevel"/>
    <w:tmpl w:val="8C34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A165E"/>
    <w:multiLevelType w:val="multilevel"/>
    <w:tmpl w:val="A6D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A12CE"/>
    <w:multiLevelType w:val="multilevel"/>
    <w:tmpl w:val="1D80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21A66"/>
    <w:multiLevelType w:val="multilevel"/>
    <w:tmpl w:val="EF42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B3599"/>
    <w:multiLevelType w:val="multilevel"/>
    <w:tmpl w:val="FBD0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1B64"/>
    <w:multiLevelType w:val="multilevel"/>
    <w:tmpl w:val="243A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9B1B02"/>
    <w:multiLevelType w:val="multilevel"/>
    <w:tmpl w:val="CC3E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968326">
    <w:abstractNumId w:val="10"/>
  </w:num>
  <w:num w:numId="2" w16cid:durableId="499394885">
    <w:abstractNumId w:val="7"/>
  </w:num>
  <w:num w:numId="3" w16cid:durableId="225647735">
    <w:abstractNumId w:val="9"/>
  </w:num>
  <w:num w:numId="4" w16cid:durableId="1096906740">
    <w:abstractNumId w:val="2"/>
  </w:num>
  <w:num w:numId="5" w16cid:durableId="1760172578">
    <w:abstractNumId w:val="1"/>
  </w:num>
  <w:num w:numId="6" w16cid:durableId="660085208">
    <w:abstractNumId w:val="4"/>
  </w:num>
  <w:num w:numId="7" w16cid:durableId="114255362">
    <w:abstractNumId w:val="0"/>
  </w:num>
  <w:num w:numId="8" w16cid:durableId="1680618127">
    <w:abstractNumId w:val="3"/>
  </w:num>
  <w:num w:numId="9" w16cid:durableId="1992560175">
    <w:abstractNumId w:val="5"/>
  </w:num>
  <w:num w:numId="10" w16cid:durableId="1863477247">
    <w:abstractNumId w:val="6"/>
  </w:num>
  <w:num w:numId="11" w16cid:durableId="1827896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1E"/>
    <w:rsid w:val="00046DE9"/>
    <w:rsid w:val="00407790"/>
    <w:rsid w:val="004E2A1E"/>
    <w:rsid w:val="0053729E"/>
    <w:rsid w:val="00637E82"/>
    <w:rsid w:val="008C3F15"/>
    <w:rsid w:val="00EA6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6399"/>
  <w15:chartTrackingRefBased/>
  <w15:docId w15:val="{A827645A-0B7E-4CBC-8935-F36B8BCB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A1E"/>
    <w:rPr>
      <w:rFonts w:eastAsiaTheme="majorEastAsia" w:cstheme="majorBidi"/>
      <w:color w:val="272727" w:themeColor="text1" w:themeTint="D8"/>
    </w:rPr>
  </w:style>
  <w:style w:type="paragraph" w:styleId="Title">
    <w:name w:val="Title"/>
    <w:basedOn w:val="Normal"/>
    <w:next w:val="Normal"/>
    <w:link w:val="TitleChar"/>
    <w:uiPriority w:val="10"/>
    <w:qFormat/>
    <w:rsid w:val="004E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A1E"/>
    <w:pPr>
      <w:spacing w:before="160"/>
      <w:jc w:val="center"/>
    </w:pPr>
    <w:rPr>
      <w:i/>
      <w:iCs/>
      <w:color w:val="404040" w:themeColor="text1" w:themeTint="BF"/>
    </w:rPr>
  </w:style>
  <w:style w:type="character" w:customStyle="1" w:styleId="QuoteChar">
    <w:name w:val="Quote Char"/>
    <w:basedOn w:val="DefaultParagraphFont"/>
    <w:link w:val="Quote"/>
    <w:uiPriority w:val="29"/>
    <w:rsid w:val="004E2A1E"/>
    <w:rPr>
      <w:i/>
      <w:iCs/>
      <w:color w:val="404040" w:themeColor="text1" w:themeTint="BF"/>
    </w:rPr>
  </w:style>
  <w:style w:type="paragraph" w:styleId="ListParagraph">
    <w:name w:val="List Paragraph"/>
    <w:basedOn w:val="Normal"/>
    <w:uiPriority w:val="34"/>
    <w:qFormat/>
    <w:rsid w:val="004E2A1E"/>
    <w:pPr>
      <w:ind w:left="720"/>
      <w:contextualSpacing/>
    </w:pPr>
  </w:style>
  <w:style w:type="character" w:styleId="IntenseEmphasis">
    <w:name w:val="Intense Emphasis"/>
    <w:basedOn w:val="DefaultParagraphFont"/>
    <w:uiPriority w:val="21"/>
    <w:qFormat/>
    <w:rsid w:val="004E2A1E"/>
    <w:rPr>
      <w:i/>
      <w:iCs/>
      <w:color w:val="2F5496" w:themeColor="accent1" w:themeShade="BF"/>
    </w:rPr>
  </w:style>
  <w:style w:type="paragraph" w:styleId="IntenseQuote">
    <w:name w:val="Intense Quote"/>
    <w:basedOn w:val="Normal"/>
    <w:next w:val="Normal"/>
    <w:link w:val="IntenseQuoteChar"/>
    <w:uiPriority w:val="30"/>
    <w:qFormat/>
    <w:rsid w:val="004E2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A1E"/>
    <w:rPr>
      <w:i/>
      <w:iCs/>
      <w:color w:val="2F5496" w:themeColor="accent1" w:themeShade="BF"/>
    </w:rPr>
  </w:style>
  <w:style w:type="character" w:styleId="IntenseReference">
    <w:name w:val="Intense Reference"/>
    <w:basedOn w:val="DefaultParagraphFont"/>
    <w:uiPriority w:val="32"/>
    <w:qFormat/>
    <w:rsid w:val="004E2A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Kinghorn Community</dc:creator>
  <cp:keywords/>
  <dc:description/>
  <cp:lastModifiedBy>Kinghorn Community</cp:lastModifiedBy>
  <cp:revision>1</cp:revision>
  <dcterms:created xsi:type="dcterms:W3CDTF">2026-01-12T11:49:00Z</dcterms:created>
  <dcterms:modified xsi:type="dcterms:W3CDTF">2026-01-12T12:07:00Z</dcterms:modified>
</cp:coreProperties>
</file>